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4FE373" w14:textId="77777777" w:rsidR="00F73AE2" w:rsidRPr="00917F4D" w:rsidRDefault="00F73AE2" w:rsidP="00F73AE2">
      <w:pPr>
        <w:pStyle w:val="ConsPlusTitle"/>
        <w:ind w:left="10773" w:right="283"/>
        <w:rPr>
          <w:b w:val="0"/>
          <w:sz w:val="26"/>
          <w:szCs w:val="26"/>
        </w:rPr>
      </w:pPr>
      <w:r w:rsidRPr="00917F4D">
        <w:rPr>
          <w:b w:val="0"/>
          <w:sz w:val="26"/>
          <w:szCs w:val="26"/>
        </w:rPr>
        <w:t xml:space="preserve">Приложение </w:t>
      </w:r>
      <w:r>
        <w:rPr>
          <w:b w:val="0"/>
          <w:sz w:val="26"/>
          <w:szCs w:val="26"/>
        </w:rPr>
        <w:t>№</w:t>
      </w:r>
      <w:r w:rsidRPr="00917F4D">
        <w:rPr>
          <w:b w:val="0"/>
          <w:sz w:val="26"/>
          <w:szCs w:val="26"/>
        </w:rPr>
        <w:t xml:space="preserve"> 1</w:t>
      </w:r>
    </w:p>
    <w:p w14:paraId="55D56FFE" w14:textId="77777777" w:rsidR="00F73AE2" w:rsidRPr="00917F4D" w:rsidRDefault="00F73AE2" w:rsidP="00F73AE2">
      <w:pPr>
        <w:pStyle w:val="ConsPlusTitle"/>
        <w:ind w:left="10773"/>
        <w:rPr>
          <w:b w:val="0"/>
          <w:sz w:val="26"/>
          <w:szCs w:val="26"/>
        </w:rPr>
      </w:pPr>
      <w:r w:rsidRPr="00917F4D">
        <w:rPr>
          <w:b w:val="0"/>
          <w:sz w:val="26"/>
          <w:szCs w:val="26"/>
        </w:rPr>
        <w:t xml:space="preserve">к постановлению администрации </w:t>
      </w:r>
    </w:p>
    <w:p w14:paraId="783657F9" w14:textId="77777777" w:rsidR="00F73AE2" w:rsidRPr="00917F4D" w:rsidRDefault="00F73AE2" w:rsidP="00F73AE2">
      <w:pPr>
        <w:pStyle w:val="ConsPlusTitle"/>
        <w:ind w:left="10773"/>
        <w:rPr>
          <w:b w:val="0"/>
          <w:sz w:val="26"/>
          <w:szCs w:val="26"/>
        </w:rPr>
      </w:pPr>
      <w:r w:rsidRPr="00917F4D">
        <w:rPr>
          <w:b w:val="0"/>
          <w:sz w:val="26"/>
          <w:szCs w:val="26"/>
        </w:rPr>
        <w:t xml:space="preserve">городского округа Кашира </w:t>
      </w:r>
    </w:p>
    <w:p w14:paraId="57D9D4CE" w14:textId="77777777" w:rsidR="00F73AE2" w:rsidRPr="00917F4D" w:rsidRDefault="00F73AE2" w:rsidP="00F73AE2">
      <w:pPr>
        <w:pStyle w:val="ConsPlusTitle"/>
        <w:ind w:left="10773"/>
        <w:rPr>
          <w:b w:val="0"/>
          <w:sz w:val="26"/>
          <w:szCs w:val="26"/>
        </w:rPr>
      </w:pPr>
      <w:r w:rsidRPr="00917F4D">
        <w:rPr>
          <w:b w:val="0"/>
          <w:sz w:val="26"/>
          <w:szCs w:val="26"/>
        </w:rPr>
        <w:t xml:space="preserve"> </w:t>
      </w:r>
    </w:p>
    <w:p w14:paraId="5AC5CBA9" w14:textId="77777777" w:rsidR="00F73AE2" w:rsidRPr="00917F4D" w:rsidRDefault="00F73AE2" w:rsidP="00F73AE2">
      <w:pPr>
        <w:pStyle w:val="ConsPlusTitle"/>
        <w:ind w:left="10773"/>
        <w:rPr>
          <w:b w:val="0"/>
          <w:sz w:val="26"/>
          <w:szCs w:val="26"/>
        </w:rPr>
      </w:pPr>
    </w:p>
    <w:p w14:paraId="3FD2743C" w14:textId="77777777" w:rsidR="00F73AE2" w:rsidRDefault="00F73AE2" w:rsidP="00F73AE2">
      <w:pPr>
        <w:jc w:val="center"/>
        <w:rPr>
          <w:szCs w:val="28"/>
        </w:rPr>
      </w:pPr>
    </w:p>
    <w:p w14:paraId="07C1FA97" w14:textId="77777777" w:rsidR="00F73AE2" w:rsidRDefault="00F73AE2" w:rsidP="00F73AE2">
      <w:pPr>
        <w:jc w:val="center"/>
        <w:rPr>
          <w:szCs w:val="28"/>
        </w:rPr>
      </w:pPr>
    </w:p>
    <w:p w14:paraId="37B72FB3" w14:textId="77777777" w:rsidR="00F73AE2" w:rsidRDefault="00F73AE2" w:rsidP="00F73AE2">
      <w:pPr>
        <w:pStyle w:val="a7"/>
        <w:numPr>
          <w:ilvl w:val="0"/>
          <w:numId w:val="1"/>
        </w:numPr>
        <w:autoSpaceDE w:val="0"/>
        <w:autoSpaceDN w:val="0"/>
        <w:adjustRightInd w:val="0"/>
        <w:jc w:val="center"/>
        <w:rPr>
          <w:b/>
          <w:bCs/>
          <w:szCs w:val="28"/>
        </w:rPr>
      </w:pPr>
      <w:r w:rsidRPr="00C921FF">
        <w:rPr>
          <w:b/>
        </w:rPr>
        <w:t xml:space="preserve">МУНИЦИПАЛЬНАЯ ПРОГРАММА </w:t>
      </w:r>
      <w:r w:rsidRPr="00C921FF">
        <w:rPr>
          <w:b/>
          <w:bCs/>
          <w:szCs w:val="28"/>
        </w:rPr>
        <w:t>«К</w:t>
      </w:r>
      <w:r>
        <w:rPr>
          <w:b/>
          <w:bCs/>
          <w:szCs w:val="28"/>
        </w:rPr>
        <w:t>УЛЬТУРА И ТУРИЗМ</w:t>
      </w:r>
      <w:r w:rsidRPr="00C921FF">
        <w:rPr>
          <w:b/>
          <w:bCs/>
          <w:szCs w:val="28"/>
        </w:rPr>
        <w:t>»</w:t>
      </w:r>
    </w:p>
    <w:p w14:paraId="09ADAC63" w14:textId="77777777" w:rsidR="00F73AE2" w:rsidRPr="00C921FF" w:rsidRDefault="00F73AE2" w:rsidP="00F73AE2">
      <w:pPr>
        <w:pStyle w:val="a7"/>
        <w:autoSpaceDE w:val="0"/>
        <w:autoSpaceDN w:val="0"/>
        <w:adjustRightInd w:val="0"/>
        <w:rPr>
          <w:b/>
          <w:bCs/>
          <w:szCs w:val="28"/>
        </w:rPr>
      </w:pPr>
      <w:r w:rsidRPr="00C921FF">
        <w:rPr>
          <w:b/>
          <w:bCs/>
          <w:szCs w:val="28"/>
        </w:rPr>
        <w:t xml:space="preserve"> </w:t>
      </w:r>
    </w:p>
    <w:p w14:paraId="66BB1AF1" w14:textId="77777777" w:rsidR="00F73AE2" w:rsidRPr="00063CA0" w:rsidRDefault="00F73AE2" w:rsidP="00F73AE2">
      <w:pPr>
        <w:pStyle w:val="a7"/>
        <w:numPr>
          <w:ilvl w:val="1"/>
          <w:numId w:val="2"/>
        </w:numPr>
        <w:autoSpaceDE w:val="0"/>
        <w:autoSpaceDN w:val="0"/>
        <w:adjustRightInd w:val="0"/>
        <w:jc w:val="center"/>
        <w:rPr>
          <w:b/>
          <w:bCs/>
          <w:szCs w:val="28"/>
        </w:rPr>
      </w:pPr>
      <w:r w:rsidRPr="00063CA0">
        <w:rPr>
          <w:b/>
          <w:bCs/>
          <w:szCs w:val="28"/>
        </w:rPr>
        <w:t>Паспорт муниципальной программы</w:t>
      </w:r>
    </w:p>
    <w:p w14:paraId="33058C9B" w14:textId="77777777" w:rsidR="00F73AE2" w:rsidRPr="00D33B42" w:rsidRDefault="00F73AE2" w:rsidP="00F73AE2">
      <w:pPr>
        <w:pStyle w:val="a7"/>
        <w:autoSpaceDE w:val="0"/>
        <w:autoSpaceDN w:val="0"/>
        <w:adjustRightInd w:val="0"/>
        <w:rPr>
          <w:b/>
          <w:bCs/>
          <w:szCs w:val="28"/>
        </w:rPr>
      </w:pPr>
    </w:p>
    <w:tbl>
      <w:tblPr>
        <w:tblW w:w="15451" w:type="dxa"/>
        <w:tblInd w:w="250" w:type="dxa"/>
        <w:tblLook w:val="04A0" w:firstRow="1" w:lastRow="0" w:firstColumn="1" w:lastColumn="0" w:noHBand="0" w:noVBand="1"/>
      </w:tblPr>
      <w:tblGrid>
        <w:gridCol w:w="4897"/>
        <w:gridCol w:w="1578"/>
        <w:gridCol w:w="1430"/>
        <w:gridCol w:w="1701"/>
        <w:gridCol w:w="1698"/>
        <w:gridCol w:w="1555"/>
        <w:gridCol w:w="1296"/>
        <w:gridCol w:w="1296"/>
      </w:tblGrid>
      <w:tr w:rsidR="00F73AE2" w:rsidRPr="00295181" w14:paraId="2B25A9EE" w14:textId="77777777" w:rsidTr="0051139F">
        <w:trPr>
          <w:trHeight w:val="399"/>
        </w:trPr>
        <w:tc>
          <w:tcPr>
            <w:tcW w:w="4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6EFF637" w14:textId="77777777" w:rsidR="00F73AE2" w:rsidRPr="00AD3C77" w:rsidRDefault="00F73AE2" w:rsidP="0051139F">
            <w:pPr>
              <w:rPr>
                <w:sz w:val="22"/>
              </w:rPr>
            </w:pPr>
            <w:r w:rsidRPr="00AD3C77">
              <w:rPr>
                <w:sz w:val="22"/>
              </w:rPr>
              <w:t xml:space="preserve">Координатор </w:t>
            </w:r>
            <w:r>
              <w:rPr>
                <w:sz w:val="22"/>
              </w:rPr>
              <w:t>муниципаль</w:t>
            </w:r>
            <w:r w:rsidRPr="00AD3C77">
              <w:rPr>
                <w:sz w:val="22"/>
              </w:rPr>
              <w:t>ной программы</w:t>
            </w:r>
          </w:p>
        </w:tc>
        <w:tc>
          <w:tcPr>
            <w:tcW w:w="1050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EC58900" w14:textId="77777777" w:rsidR="00F73AE2" w:rsidRPr="00295181" w:rsidRDefault="00F73AE2" w:rsidP="0051139F">
            <w:pPr>
              <w:widowControl w:val="0"/>
              <w:rPr>
                <w:sz w:val="22"/>
              </w:rPr>
            </w:pPr>
            <w:r>
              <w:rPr>
                <w:sz w:val="22"/>
              </w:rPr>
              <w:t>Заместитель</w:t>
            </w:r>
            <w:r w:rsidRPr="00295181">
              <w:rPr>
                <w:sz w:val="22"/>
              </w:rPr>
              <w:t xml:space="preserve"> </w:t>
            </w:r>
            <w:r>
              <w:rPr>
                <w:sz w:val="22"/>
              </w:rPr>
              <w:t>г</w:t>
            </w:r>
            <w:r w:rsidRPr="00295181">
              <w:rPr>
                <w:sz w:val="22"/>
              </w:rPr>
              <w:t>лавы городского округа Кашира</w:t>
            </w:r>
            <w:r>
              <w:rPr>
                <w:sz w:val="22"/>
              </w:rPr>
              <w:t xml:space="preserve"> Троицкая С.С.</w:t>
            </w:r>
          </w:p>
        </w:tc>
      </w:tr>
      <w:tr w:rsidR="00F73AE2" w:rsidRPr="00295181" w14:paraId="679B15B3" w14:textId="77777777" w:rsidTr="0051139F">
        <w:trPr>
          <w:trHeight w:val="419"/>
        </w:trPr>
        <w:tc>
          <w:tcPr>
            <w:tcW w:w="4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EF4DCB6" w14:textId="77777777" w:rsidR="00F73AE2" w:rsidRPr="00AD3C77" w:rsidRDefault="00F73AE2" w:rsidP="0051139F">
            <w:pPr>
              <w:rPr>
                <w:sz w:val="22"/>
              </w:rPr>
            </w:pPr>
            <w:r>
              <w:rPr>
                <w:sz w:val="22"/>
              </w:rPr>
              <w:t>Муниципаль</w:t>
            </w:r>
            <w:r w:rsidRPr="00AD3C77">
              <w:rPr>
                <w:sz w:val="22"/>
              </w:rPr>
              <w:t>ный заказчик программы</w:t>
            </w:r>
          </w:p>
        </w:tc>
        <w:tc>
          <w:tcPr>
            <w:tcW w:w="1050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2C4165E" w14:textId="77777777" w:rsidR="00F73AE2" w:rsidRPr="00295181" w:rsidRDefault="00F73AE2" w:rsidP="0051139F">
            <w:pPr>
              <w:widowControl w:val="0"/>
              <w:rPr>
                <w:sz w:val="22"/>
              </w:rPr>
            </w:pPr>
            <w:r w:rsidRPr="00295181">
              <w:rPr>
                <w:sz w:val="22"/>
              </w:rPr>
              <w:t>Отдел по культуре, спорту, туризму и работе с молодёжью администрации городского округа Кашира</w:t>
            </w:r>
          </w:p>
        </w:tc>
      </w:tr>
      <w:tr w:rsidR="00F73AE2" w:rsidRPr="00295181" w14:paraId="3DFB9705" w14:textId="77777777" w:rsidTr="0051139F">
        <w:trPr>
          <w:trHeight w:val="267"/>
        </w:trPr>
        <w:tc>
          <w:tcPr>
            <w:tcW w:w="4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39C501D" w14:textId="77777777" w:rsidR="00F73AE2" w:rsidRPr="00AD3C77" w:rsidRDefault="00F73AE2" w:rsidP="0051139F">
            <w:pPr>
              <w:rPr>
                <w:sz w:val="22"/>
              </w:rPr>
            </w:pPr>
            <w:r w:rsidRPr="00AD3C77">
              <w:rPr>
                <w:sz w:val="22"/>
              </w:rPr>
              <w:t xml:space="preserve">Цели </w:t>
            </w:r>
            <w:r>
              <w:rPr>
                <w:sz w:val="22"/>
              </w:rPr>
              <w:t>муниципаль</w:t>
            </w:r>
            <w:r w:rsidRPr="00AD3C77">
              <w:rPr>
                <w:sz w:val="22"/>
              </w:rPr>
              <w:t>но</w:t>
            </w:r>
            <w:r>
              <w:rPr>
                <w:sz w:val="22"/>
              </w:rPr>
              <w:t>й</w:t>
            </w:r>
            <w:r w:rsidRPr="00AD3C77">
              <w:rPr>
                <w:sz w:val="22"/>
              </w:rPr>
              <w:t xml:space="preserve"> программы</w:t>
            </w:r>
          </w:p>
        </w:tc>
        <w:tc>
          <w:tcPr>
            <w:tcW w:w="1050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EBA4B70" w14:textId="77777777" w:rsidR="00F73AE2" w:rsidRDefault="00F73AE2" w:rsidP="0051139F">
            <w:pPr>
              <w:widowControl w:val="0"/>
              <w:rPr>
                <w:sz w:val="22"/>
              </w:rPr>
            </w:pPr>
            <w:r w:rsidRPr="00295181">
              <w:rPr>
                <w:sz w:val="22"/>
              </w:rPr>
              <w:t>Повышение качества жизни населения городского округа Кашира путем развития услуг в сфере культуры</w:t>
            </w:r>
          </w:p>
          <w:p w14:paraId="2BECFEE6" w14:textId="77777777" w:rsidR="00F73AE2" w:rsidRPr="00295181" w:rsidRDefault="00F73AE2" w:rsidP="0051139F">
            <w:pPr>
              <w:widowControl w:val="0"/>
              <w:rPr>
                <w:sz w:val="22"/>
              </w:rPr>
            </w:pPr>
          </w:p>
        </w:tc>
      </w:tr>
      <w:tr w:rsidR="00F73AE2" w:rsidRPr="00AD3C77" w14:paraId="0E1F8790" w14:textId="77777777" w:rsidTr="0051139F">
        <w:trPr>
          <w:trHeight w:val="279"/>
        </w:trPr>
        <w:tc>
          <w:tcPr>
            <w:tcW w:w="4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7DD7002" w14:textId="77777777" w:rsidR="00F73AE2" w:rsidRPr="00AD3C77" w:rsidRDefault="00F73AE2" w:rsidP="0051139F">
            <w:pPr>
              <w:rPr>
                <w:sz w:val="22"/>
              </w:rPr>
            </w:pPr>
            <w:r w:rsidRPr="00AD3C77">
              <w:rPr>
                <w:sz w:val="22"/>
              </w:rPr>
              <w:t>Перечень подпрограмм</w:t>
            </w:r>
          </w:p>
        </w:tc>
        <w:tc>
          <w:tcPr>
            <w:tcW w:w="1050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51EEABA" w14:textId="77777777" w:rsidR="00F73AE2" w:rsidRPr="00AD3C77" w:rsidRDefault="00F73AE2" w:rsidP="0051139F">
            <w:pPr>
              <w:spacing w:after="240"/>
              <w:rPr>
                <w:sz w:val="22"/>
              </w:rPr>
            </w:pPr>
            <w:r w:rsidRPr="008B21DF">
              <w:rPr>
                <w:sz w:val="22"/>
              </w:rPr>
              <w:t>Отдел по культуре, спорту, туризму и работе с молодёжью администрации городского округа Кашира</w:t>
            </w:r>
          </w:p>
        </w:tc>
      </w:tr>
      <w:tr w:rsidR="00F73AE2" w:rsidRPr="00295181" w14:paraId="60782056" w14:textId="77777777" w:rsidTr="0051139F">
        <w:trPr>
          <w:trHeight w:val="1209"/>
        </w:trPr>
        <w:tc>
          <w:tcPr>
            <w:tcW w:w="4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AA0564F" w14:textId="77777777" w:rsidR="00F73AE2" w:rsidRPr="00AD3C77" w:rsidRDefault="00F73AE2" w:rsidP="0051139F">
            <w:pPr>
              <w:rPr>
                <w:sz w:val="22"/>
              </w:rPr>
            </w:pPr>
            <w:r w:rsidRPr="00AD3C77">
              <w:rPr>
                <w:sz w:val="22"/>
              </w:rPr>
              <w:t>1. Подпрограмма I «Сохранение, использование, популяризация и государственная охрана объектов культурного наследия (памятников истории и культуры) народов Российской Федерации»</w:t>
            </w:r>
          </w:p>
        </w:tc>
        <w:tc>
          <w:tcPr>
            <w:tcW w:w="1050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41BFAFA" w14:textId="77777777" w:rsidR="00F73AE2" w:rsidRPr="00295181" w:rsidRDefault="00F73AE2" w:rsidP="0051139F">
            <w:pPr>
              <w:rPr>
                <w:sz w:val="22"/>
              </w:rPr>
            </w:pPr>
            <w:r w:rsidRPr="008B21DF">
              <w:rPr>
                <w:sz w:val="22"/>
              </w:rPr>
              <w:t>Отдел по культуре, спорту, туризму и работе с молодёжью администрации городского округа Кашира</w:t>
            </w:r>
          </w:p>
        </w:tc>
      </w:tr>
      <w:tr w:rsidR="00F73AE2" w:rsidRPr="00295181" w14:paraId="2AA73AC4" w14:textId="77777777" w:rsidTr="0051139F">
        <w:trPr>
          <w:trHeight w:val="623"/>
        </w:trPr>
        <w:tc>
          <w:tcPr>
            <w:tcW w:w="4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B7D6312" w14:textId="77777777" w:rsidR="00F73AE2" w:rsidRPr="00AD3C77" w:rsidRDefault="00F73AE2" w:rsidP="0051139F">
            <w:pPr>
              <w:rPr>
                <w:sz w:val="22"/>
              </w:rPr>
            </w:pPr>
            <w:r w:rsidRPr="00AD3C77">
              <w:rPr>
                <w:sz w:val="22"/>
              </w:rPr>
              <w:t>2. Подпрограмма II «Развитие музейного дела»</w:t>
            </w:r>
          </w:p>
        </w:tc>
        <w:tc>
          <w:tcPr>
            <w:tcW w:w="1050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14:paraId="144EB5F5" w14:textId="77777777" w:rsidR="00F73AE2" w:rsidRPr="00295181" w:rsidRDefault="00F73AE2" w:rsidP="0051139F">
            <w:pPr>
              <w:rPr>
                <w:sz w:val="22"/>
              </w:rPr>
            </w:pPr>
            <w:r w:rsidRPr="008B21DF">
              <w:rPr>
                <w:sz w:val="22"/>
              </w:rPr>
              <w:t>Отдел по культуре, спорту, туризму и работе с молодёжью администрации городского округа Кашира</w:t>
            </w:r>
          </w:p>
        </w:tc>
      </w:tr>
      <w:tr w:rsidR="00F73AE2" w:rsidRPr="00295181" w14:paraId="009A1672" w14:textId="77777777" w:rsidTr="0051139F">
        <w:trPr>
          <w:trHeight w:val="330"/>
        </w:trPr>
        <w:tc>
          <w:tcPr>
            <w:tcW w:w="4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C8644F8" w14:textId="77777777" w:rsidR="00F73AE2" w:rsidRPr="00AD3C77" w:rsidRDefault="00F73AE2" w:rsidP="0051139F">
            <w:pPr>
              <w:rPr>
                <w:sz w:val="22"/>
              </w:rPr>
            </w:pPr>
            <w:r w:rsidRPr="00AD3C77">
              <w:rPr>
                <w:sz w:val="22"/>
              </w:rPr>
              <w:t>3. Подпрограмма III «Развитие библиотечного дела»</w:t>
            </w:r>
          </w:p>
        </w:tc>
        <w:tc>
          <w:tcPr>
            <w:tcW w:w="1050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14:paraId="7610E124" w14:textId="77777777" w:rsidR="00F73AE2" w:rsidRPr="00295181" w:rsidRDefault="00F73AE2" w:rsidP="0051139F">
            <w:pPr>
              <w:rPr>
                <w:sz w:val="22"/>
              </w:rPr>
            </w:pPr>
            <w:r w:rsidRPr="008B21DF">
              <w:rPr>
                <w:sz w:val="22"/>
              </w:rPr>
              <w:t>Отдел по культуре, спорту, туризму и работе с молодёжью администрации городского округа Кашира</w:t>
            </w:r>
          </w:p>
        </w:tc>
      </w:tr>
      <w:tr w:rsidR="00F73AE2" w:rsidRPr="00295181" w14:paraId="4A7D1C5C" w14:textId="77777777" w:rsidTr="0051139F">
        <w:trPr>
          <w:trHeight w:val="403"/>
        </w:trPr>
        <w:tc>
          <w:tcPr>
            <w:tcW w:w="4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25BCA56" w14:textId="77777777" w:rsidR="00F73AE2" w:rsidRPr="00AD3C77" w:rsidRDefault="00F73AE2" w:rsidP="0051139F">
            <w:pPr>
              <w:rPr>
                <w:sz w:val="22"/>
              </w:rPr>
            </w:pPr>
            <w:r w:rsidRPr="00AD3C77">
              <w:rPr>
                <w:sz w:val="22"/>
              </w:rPr>
              <w:t>4. Подпрограмма IV «Развитие профессионального искусства, гастрольно-концертной и культурно-досуговой деятельности, кинематографии»</w:t>
            </w:r>
          </w:p>
        </w:tc>
        <w:tc>
          <w:tcPr>
            <w:tcW w:w="1050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66E248E" w14:textId="77777777" w:rsidR="00F73AE2" w:rsidRPr="00295181" w:rsidRDefault="00F73AE2" w:rsidP="0051139F">
            <w:pPr>
              <w:rPr>
                <w:sz w:val="22"/>
              </w:rPr>
            </w:pPr>
            <w:r w:rsidRPr="008B21DF">
              <w:rPr>
                <w:sz w:val="22"/>
              </w:rPr>
              <w:t>Отдел по культуре, спорту, туризму и работе с молодёжью администрации городского округа Кашира</w:t>
            </w:r>
          </w:p>
        </w:tc>
      </w:tr>
      <w:tr w:rsidR="00F73AE2" w:rsidRPr="00295181" w14:paraId="31FB32F8" w14:textId="77777777" w:rsidTr="0051139F">
        <w:trPr>
          <w:trHeight w:val="783"/>
        </w:trPr>
        <w:tc>
          <w:tcPr>
            <w:tcW w:w="4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CB5E388" w14:textId="77777777" w:rsidR="00F73AE2" w:rsidRPr="00AD3C77" w:rsidRDefault="00F73AE2" w:rsidP="0051139F">
            <w:pPr>
              <w:rPr>
                <w:sz w:val="22"/>
              </w:rPr>
            </w:pPr>
            <w:r w:rsidRPr="00AD3C77">
              <w:rPr>
                <w:sz w:val="22"/>
              </w:rPr>
              <w:t>5. Подпрограмма V «Укрепление материально-технической базы муниципальных учреждений культуры»</w:t>
            </w:r>
          </w:p>
        </w:tc>
        <w:tc>
          <w:tcPr>
            <w:tcW w:w="1050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8E69BFE" w14:textId="77777777" w:rsidR="00F73AE2" w:rsidRPr="00295181" w:rsidRDefault="00F73AE2" w:rsidP="0051139F">
            <w:pPr>
              <w:rPr>
                <w:sz w:val="22"/>
              </w:rPr>
            </w:pPr>
            <w:r w:rsidRPr="008B21DF">
              <w:rPr>
                <w:sz w:val="22"/>
              </w:rPr>
              <w:t>Отдел по культуре, спорту, туризму и работе с молодёжью администрации городского округа Кашира</w:t>
            </w:r>
          </w:p>
        </w:tc>
      </w:tr>
      <w:tr w:rsidR="00F73AE2" w:rsidRPr="00AD3C77" w14:paraId="75295089" w14:textId="77777777" w:rsidTr="0051139F">
        <w:trPr>
          <w:trHeight w:val="572"/>
        </w:trPr>
        <w:tc>
          <w:tcPr>
            <w:tcW w:w="4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DF29D1" w14:textId="77777777" w:rsidR="00F73AE2" w:rsidRPr="00AD3C77" w:rsidRDefault="00F73AE2" w:rsidP="0051139F">
            <w:pPr>
              <w:rPr>
                <w:sz w:val="22"/>
              </w:rPr>
            </w:pPr>
            <w:r w:rsidRPr="00AD3C77">
              <w:rPr>
                <w:sz w:val="22"/>
              </w:rPr>
              <w:lastRenderedPageBreak/>
              <w:t>6. Подпрограмма VI «Развитие образования в сфере культуры»</w:t>
            </w:r>
          </w:p>
        </w:tc>
        <w:tc>
          <w:tcPr>
            <w:tcW w:w="1050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14:paraId="6853E29B" w14:textId="77777777" w:rsidR="00F73AE2" w:rsidRPr="00295181" w:rsidRDefault="00F73AE2" w:rsidP="0051139F">
            <w:pPr>
              <w:rPr>
                <w:sz w:val="22"/>
              </w:rPr>
            </w:pPr>
            <w:r w:rsidRPr="008B21DF">
              <w:rPr>
                <w:sz w:val="22"/>
              </w:rPr>
              <w:t>Отдел по культуре, спорту, туризму и работе с молодёжью администрации городского округа Кашира</w:t>
            </w:r>
          </w:p>
        </w:tc>
      </w:tr>
      <w:tr w:rsidR="00F73AE2" w:rsidRPr="00295181" w14:paraId="07317F49" w14:textId="77777777" w:rsidTr="0051139F">
        <w:trPr>
          <w:trHeight w:val="623"/>
        </w:trPr>
        <w:tc>
          <w:tcPr>
            <w:tcW w:w="4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D039E1E" w14:textId="77777777" w:rsidR="00F73AE2" w:rsidRPr="00AD3C77" w:rsidRDefault="00F73AE2" w:rsidP="0051139F">
            <w:pPr>
              <w:rPr>
                <w:sz w:val="22"/>
              </w:rPr>
            </w:pPr>
            <w:r>
              <w:rPr>
                <w:sz w:val="22"/>
              </w:rPr>
              <w:t>7</w:t>
            </w:r>
            <w:r w:rsidRPr="00AD3C77">
              <w:rPr>
                <w:sz w:val="22"/>
              </w:rPr>
              <w:t>. Подпрограмма VII «Развитие туризма»</w:t>
            </w:r>
          </w:p>
        </w:tc>
        <w:tc>
          <w:tcPr>
            <w:tcW w:w="1050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14:paraId="1ED5B29A" w14:textId="77777777" w:rsidR="00F73AE2" w:rsidRPr="00295181" w:rsidRDefault="00F73AE2" w:rsidP="0051139F">
            <w:pPr>
              <w:rPr>
                <w:sz w:val="22"/>
              </w:rPr>
            </w:pPr>
            <w:r w:rsidRPr="008B21DF">
              <w:rPr>
                <w:sz w:val="22"/>
              </w:rPr>
              <w:t>Отдел по культуре, спорту, туризму и работе с молодёжью администрации городского округа Кашира</w:t>
            </w:r>
          </w:p>
        </w:tc>
      </w:tr>
      <w:tr w:rsidR="00F73AE2" w:rsidRPr="00295181" w14:paraId="08EAC83A" w14:textId="77777777" w:rsidTr="0051139F">
        <w:trPr>
          <w:trHeight w:val="521"/>
        </w:trPr>
        <w:tc>
          <w:tcPr>
            <w:tcW w:w="4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ECD5FC" w14:textId="77777777" w:rsidR="00F73AE2" w:rsidRPr="00AD3C77" w:rsidRDefault="00F73AE2" w:rsidP="0051139F">
            <w:pPr>
              <w:rPr>
                <w:sz w:val="22"/>
              </w:rPr>
            </w:pPr>
            <w:r>
              <w:rPr>
                <w:sz w:val="22"/>
              </w:rPr>
              <w:t>8</w:t>
            </w:r>
            <w:r w:rsidRPr="00AD3C77">
              <w:rPr>
                <w:sz w:val="22"/>
              </w:rPr>
              <w:t>. Подпрограмма VIII</w:t>
            </w:r>
            <w:r>
              <w:rPr>
                <w:sz w:val="22"/>
              </w:rPr>
              <w:t xml:space="preserve"> </w:t>
            </w:r>
            <w:r w:rsidRPr="00AD3C77">
              <w:rPr>
                <w:sz w:val="22"/>
              </w:rPr>
              <w:t>«Обеспечивающая подпрограмма»</w:t>
            </w:r>
          </w:p>
        </w:tc>
        <w:tc>
          <w:tcPr>
            <w:tcW w:w="1050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14:paraId="68D9DC71" w14:textId="77777777" w:rsidR="00F73AE2" w:rsidRPr="00295181" w:rsidRDefault="00F73AE2" w:rsidP="0051139F">
            <w:pPr>
              <w:rPr>
                <w:sz w:val="22"/>
              </w:rPr>
            </w:pPr>
            <w:r w:rsidRPr="008B21DF">
              <w:rPr>
                <w:sz w:val="22"/>
              </w:rPr>
              <w:t>Отдел по культуре, спорту, туризму и работе с молодёжью администрации городского округа Кашира</w:t>
            </w:r>
          </w:p>
        </w:tc>
      </w:tr>
      <w:tr w:rsidR="00F73AE2" w:rsidRPr="00AD3C77" w14:paraId="7352C609" w14:textId="77777777" w:rsidTr="0051139F">
        <w:trPr>
          <w:trHeight w:val="1591"/>
        </w:trPr>
        <w:tc>
          <w:tcPr>
            <w:tcW w:w="49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14:paraId="320FFF23" w14:textId="77777777" w:rsidR="00F73AE2" w:rsidRDefault="00F73AE2" w:rsidP="0051139F">
            <w:pPr>
              <w:rPr>
                <w:sz w:val="22"/>
              </w:rPr>
            </w:pPr>
            <w:r w:rsidRPr="00AD3C77">
              <w:rPr>
                <w:sz w:val="22"/>
              </w:rPr>
              <w:t>Краткая характеристика подпрограмм</w:t>
            </w:r>
          </w:p>
          <w:p w14:paraId="2ABB9FAF" w14:textId="77777777" w:rsidR="00F73AE2" w:rsidRPr="00AD3C77" w:rsidRDefault="00F73AE2" w:rsidP="0051139F">
            <w:pPr>
              <w:rPr>
                <w:sz w:val="22"/>
              </w:rPr>
            </w:pPr>
          </w:p>
        </w:tc>
        <w:tc>
          <w:tcPr>
            <w:tcW w:w="1050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14:paraId="7AE9B85D" w14:textId="77777777" w:rsidR="00F73AE2" w:rsidRPr="00AD3C77" w:rsidRDefault="00F73AE2" w:rsidP="0051139F">
            <w:pPr>
              <w:widowControl w:val="0"/>
              <w:rPr>
                <w:sz w:val="22"/>
              </w:rPr>
            </w:pPr>
            <w:r w:rsidRPr="00AD3C77">
              <w:rPr>
                <w:sz w:val="22"/>
              </w:rPr>
              <w:t xml:space="preserve">1. </w:t>
            </w:r>
            <w:r w:rsidRPr="00D82C51">
              <w:rPr>
                <w:sz w:val="22"/>
              </w:rPr>
              <w:t>Обеспечение физической сохранности объектов культурного наследия (далее – ОКН) и создание условий для их активного включения в хозяйственный и культурный оборот, разработка и утверждение территорий и зон охраны ОКН, реставрация и приспособление ОКН</w:t>
            </w:r>
          </w:p>
        </w:tc>
      </w:tr>
      <w:tr w:rsidR="00F73AE2" w:rsidRPr="00AD3C77" w14:paraId="0D18F009" w14:textId="77777777" w:rsidTr="0051139F">
        <w:trPr>
          <w:trHeight w:val="1424"/>
        </w:trPr>
        <w:tc>
          <w:tcPr>
            <w:tcW w:w="49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844A05" w14:textId="77777777" w:rsidR="00F73AE2" w:rsidRPr="00AD3C77" w:rsidRDefault="00F73AE2" w:rsidP="0051139F">
            <w:pPr>
              <w:rPr>
                <w:sz w:val="22"/>
              </w:rPr>
            </w:pPr>
          </w:p>
        </w:tc>
        <w:tc>
          <w:tcPr>
            <w:tcW w:w="1050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14:paraId="73187A4E" w14:textId="77777777" w:rsidR="00F73AE2" w:rsidRPr="00AD3C77" w:rsidRDefault="00F73AE2" w:rsidP="0051139F">
            <w:pPr>
              <w:widowControl w:val="0"/>
              <w:rPr>
                <w:sz w:val="22"/>
              </w:rPr>
            </w:pPr>
            <w:r w:rsidRPr="00D82C51">
              <w:rPr>
                <w:sz w:val="22"/>
              </w:rPr>
              <w:t>2. Приобретение культурных ценностей, реставрация музейных предметов, создание музейных выставок и экспозиций, приобретение фондового, реставрационного и экспозиционного оборудования, проведение капитального ремонта, текущего ремонта и благоустройство территорий в муниципальных музеях Московской области</w:t>
            </w:r>
          </w:p>
        </w:tc>
      </w:tr>
      <w:tr w:rsidR="00F73AE2" w:rsidRPr="00AD3C77" w14:paraId="02C2B637" w14:textId="77777777" w:rsidTr="0051139F">
        <w:trPr>
          <w:trHeight w:val="1298"/>
        </w:trPr>
        <w:tc>
          <w:tcPr>
            <w:tcW w:w="49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BD39C0" w14:textId="77777777" w:rsidR="00F73AE2" w:rsidRPr="00AD3C77" w:rsidRDefault="00F73AE2" w:rsidP="0051139F">
            <w:pPr>
              <w:rPr>
                <w:sz w:val="22"/>
              </w:rPr>
            </w:pPr>
          </w:p>
        </w:tc>
        <w:tc>
          <w:tcPr>
            <w:tcW w:w="1050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14:paraId="465D423B" w14:textId="77777777" w:rsidR="00F73AE2" w:rsidRPr="00AD3C77" w:rsidRDefault="00F73AE2" w:rsidP="0051139F">
            <w:pPr>
              <w:rPr>
                <w:sz w:val="22"/>
              </w:rPr>
            </w:pPr>
            <w:r w:rsidRPr="00D82C51">
              <w:rPr>
                <w:sz w:val="22"/>
              </w:rPr>
              <w:t>3. Организация библиотечного обслуживания населения, комплектование книжных фондов актуальными изданиями, развития литературного творчества и популяризации чтения</w:t>
            </w:r>
          </w:p>
        </w:tc>
      </w:tr>
      <w:tr w:rsidR="00F73AE2" w:rsidRPr="00AD3C77" w14:paraId="4E011892" w14:textId="77777777" w:rsidTr="0051139F">
        <w:trPr>
          <w:trHeight w:val="1342"/>
        </w:trPr>
        <w:tc>
          <w:tcPr>
            <w:tcW w:w="49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2D51B39" w14:textId="77777777" w:rsidR="00F73AE2" w:rsidRPr="00AD3C77" w:rsidRDefault="00F73AE2" w:rsidP="0051139F">
            <w:pPr>
              <w:rPr>
                <w:sz w:val="22"/>
              </w:rPr>
            </w:pPr>
          </w:p>
        </w:tc>
        <w:tc>
          <w:tcPr>
            <w:tcW w:w="1050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14:paraId="448218E0" w14:textId="77777777" w:rsidR="00F73AE2" w:rsidRPr="00AD3C77" w:rsidRDefault="00F73AE2" w:rsidP="0051139F">
            <w:pPr>
              <w:rPr>
                <w:sz w:val="22"/>
              </w:rPr>
            </w:pPr>
            <w:r w:rsidRPr="00D82C51">
              <w:rPr>
                <w:sz w:val="22"/>
              </w:rPr>
              <w:t>4. Обеспечение функций муниципальных театрально-концертных учреждений Московской области, проведение праздничных и культурно-массовых мероприятий, творческих проектов муниципального значения в сфере культуры</w:t>
            </w:r>
          </w:p>
        </w:tc>
      </w:tr>
      <w:tr w:rsidR="00F73AE2" w:rsidRPr="00AD3C77" w14:paraId="08D46E05" w14:textId="77777777" w:rsidTr="0051139F">
        <w:trPr>
          <w:trHeight w:val="1616"/>
        </w:trPr>
        <w:tc>
          <w:tcPr>
            <w:tcW w:w="49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186B03" w14:textId="77777777" w:rsidR="00F73AE2" w:rsidRPr="00AD3C77" w:rsidRDefault="00F73AE2" w:rsidP="0051139F">
            <w:pPr>
              <w:rPr>
                <w:sz w:val="22"/>
              </w:rPr>
            </w:pPr>
          </w:p>
        </w:tc>
        <w:tc>
          <w:tcPr>
            <w:tcW w:w="1050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14:paraId="12CE20FE" w14:textId="77777777" w:rsidR="00F73AE2" w:rsidRPr="00AD3C77" w:rsidRDefault="00F73AE2" w:rsidP="0051139F">
            <w:pPr>
              <w:rPr>
                <w:sz w:val="22"/>
              </w:rPr>
            </w:pPr>
            <w:r w:rsidRPr="00D82C51">
              <w:rPr>
                <w:sz w:val="22"/>
              </w:rPr>
              <w:t>5. Модернизация материально-технической базы учреждений культуры для создания комфортных условий развития народного творчества, творческой самореализации граждан и предоставления услуг населению в сфере культуры</w:t>
            </w:r>
          </w:p>
        </w:tc>
      </w:tr>
      <w:tr w:rsidR="00F73AE2" w:rsidRPr="00AD3C77" w14:paraId="6B581A20" w14:textId="77777777" w:rsidTr="0051139F">
        <w:trPr>
          <w:trHeight w:val="841"/>
        </w:trPr>
        <w:tc>
          <w:tcPr>
            <w:tcW w:w="49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8D5CB4" w14:textId="77777777" w:rsidR="00F73AE2" w:rsidRPr="00AD3C77" w:rsidRDefault="00F73AE2" w:rsidP="0051139F">
            <w:pPr>
              <w:rPr>
                <w:sz w:val="22"/>
              </w:rPr>
            </w:pPr>
          </w:p>
        </w:tc>
        <w:tc>
          <w:tcPr>
            <w:tcW w:w="1050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14:paraId="422A49A5" w14:textId="77777777" w:rsidR="00F73AE2" w:rsidRPr="00AD3C77" w:rsidRDefault="00F73AE2" w:rsidP="0051139F">
            <w:pPr>
              <w:rPr>
                <w:sz w:val="22"/>
              </w:rPr>
            </w:pPr>
            <w:r w:rsidRPr="00D82C51">
              <w:rPr>
                <w:sz w:val="22"/>
              </w:rPr>
              <w:t>6. Реализации прав граждан на получение профессионального образования, обеспечение мер социальной поддержки обучающихся в подведомственных образовательных организациях, укрепление материально-технической базы образовательных организаций сферы культуры</w:t>
            </w:r>
          </w:p>
        </w:tc>
      </w:tr>
      <w:tr w:rsidR="00F73AE2" w:rsidRPr="00AD3C77" w14:paraId="4A779B28" w14:textId="77777777" w:rsidTr="0051139F">
        <w:trPr>
          <w:trHeight w:val="841"/>
        </w:trPr>
        <w:tc>
          <w:tcPr>
            <w:tcW w:w="49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DEF4000" w14:textId="77777777" w:rsidR="00F73AE2" w:rsidRPr="00AD3C77" w:rsidRDefault="00F73AE2" w:rsidP="0051139F">
            <w:pPr>
              <w:rPr>
                <w:sz w:val="22"/>
              </w:rPr>
            </w:pPr>
          </w:p>
        </w:tc>
        <w:tc>
          <w:tcPr>
            <w:tcW w:w="1050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14:paraId="4E771BF0" w14:textId="77777777" w:rsidR="00F73AE2" w:rsidRPr="00AD3C77" w:rsidRDefault="00F73AE2" w:rsidP="0051139F">
            <w:pPr>
              <w:rPr>
                <w:sz w:val="22"/>
              </w:rPr>
            </w:pPr>
            <w:r w:rsidRPr="00D82C51">
              <w:rPr>
                <w:sz w:val="22"/>
              </w:rPr>
              <w:t>7. Развитие рынка туристских услуг и создание благоприятных условий для развития внутреннего и въездного туризма, повышение качества туристского продукта, развитие туристской инфраструктуры и формирование комфортной инвестиционной среды в Московской области</w:t>
            </w:r>
          </w:p>
        </w:tc>
      </w:tr>
      <w:tr w:rsidR="00F73AE2" w:rsidRPr="00AD3C77" w14:paraId="22ED768F" w14:textId="77777777" w:rsidTr="0051139F">
        <w:trPr>
          <w:trHeight w:val="935"/>
        </w:trPr>
        <w:tc>
          <w:tcPr>
            <w:tcW w:w="49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88269E" w14:textId="77777777" w:rsidR="00F73AE2" w:rsidRPr="00AD3C77" w:rsidRDefault="00F73AE2" w:rsidP="0051139F">
            <w:pPr>
              <w:rPr>
                <w:sz w:val="22"/>
              </w:rPr>
            </w:pPr>
          </w:p>
        </w:tc>
        <w:tc>
          <w:tcPr>
            <w:tcW w:w="10505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000000" w:fill="FFFFFF"/>
          </w:tcPr>
          <w:p w14:paraId="273E7A7B" w14:textId="77777777" w:rsidR="00F73AE2" w:rsidRPr="00C824C5" w:rsidRDefault="00F73AE2" w:rsidP="0051139F">
            <w:pPr>
              <w:tabs>
                <w:tab w:val="left" w:pos="2450"/>
              </w:tabs>
              <w:rPr>
                <w:sz w:val="22"/>
              </w:rPr>
            </w:pPr>
            <w:r w:rsidRPr="00D82C51">
              <w:rPr>
                <w:sz w:val="22"/>
              </w:rPr>
              <w:t>8. Обеспечение эффективного выполнения функций и полномочий органов местного самоуправления в сфере культуры и туризма</w:t>
            </w:r>
          </w:p>
        </w:tc>
      </w:tr>
      <w:tr w:rsidR="00F73AE2" w:rsidRPr="00AD3C77" w14:paraId="66E6DE13" w14:textId="77777777" w:rsidTr="0051139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03"/>
        </w:trPr>
        <w:tc>
          <w:tcPr>
            <w:tcW w:w="4946" w:type="dxa"/>
            <w:hideMark/>
          </w:tcPr>
          <w:p w14:paraId="0AEA166E" w14:textId="77777777" w:rsidR="00F73AE2" w:rsidRPr="00AD3C77" w:rsidRDefault="00F73AE2" w:rsidP="0051139F">
            <w:pPr>
              <w:rPr>
                <w:sz w:val="20"/>
                <w:szCs w:val="20"/>
              </w:rPr>
            </w:pPr>
            <w:r w:rsidRPr="00AD3C77">
              <w:rPr>
                <w:sz w:val="20"/>
                <w:szCs w:val="20"/>
              </w:rPr>
              <w:t>Источники финансирования государственной программы, в том числе по годам реализации программы, тыс. руб.:</w:t>
            </w:r>
          </w:p>
        </w:tc>
        <w:tc>
          <w:tcPr>
            <w:tcW w:w="1578" w:type="dxa"/>
            <w:vAlign w:val="center"/>
            <w:hideMark/>
          </w:tcPr>
          <w:p w14:paraId="516B4291" w14:textId="77777777" w:rsidR="00F73AE2" w:rsidRPr="00AE03E7" w:rsidRDefault="00F73AE2" w:rsidP="0051139F">
            <w:pPr>
              <w:jc w:val="center"/>
            </w:pPr>
            <w:r w:rsidRPr="00AE03E7">
              <w:t>Всего</w:t>
            </w:r>
          </w:p>
        </w:tc>
        <w:tc>
          <w:tcPr>
            <w:tcW w:w="1430" w:type="dxa"/>
            <w:noWrap/>
            <w:vAlign w:val="center"/>
            <w:hideMark/>
          </w:tcPr>
          <w:p w14:paraId="1AE58EE4" w14:textId="77777777" w:rsidR="00F73AE2" w:rsidRPr="00AE03E7" w:rsidRDefault="00F73AE2" w:rsidP="0051139F">
            <w:pPr>
              <w:jc w:val="center"/>
            </w:pPr>
            <w:r w:rsidRPr="00AE03E7">
              <w:t>2023 год</w:t>
            </w:r>
          </w:p>
        </w:tc>
        <w:tc>
          <w:tcPr>
            <w:tcW w:w="1701" w:type="dxa"/>
            <w:noWrap/>
            <w:vAlign w:val="center"/>
            <w:hideMark/>
          </w:tcPr>
          <w:p w14:paraId="73A78EFA" w14:textId="77777777" w:rsidR="00F73AE2" w:rsidRPr="00AE03E7" w:rsidRDefault="00F73AE2" w:rsidP="0051139F">
            <w:pPr>
              <w:jc w:val="center"/>
            </w:pPr>
            <w:r w:rsidRPr="00AE03E7">
              <w:t>2024 год</w:t>
            </w:r>
          </w:p>
        </w:tc>
        <w:tc>
          <w:tcPr>
            <w:tcW w:w="1698" w:type="dxa"/>
            <w:noWrap/>
            <w:vAlign w:val="center"/>
            <w:hideMark/>
          </w:tcPr>
          <w:p w14:paraId="7E24F7F7" w14:textId="77777777" w:rsidR="00F73AE2" w:rsidRPr="00AE03E7" w:rsidRDefault="00F73AE2" w:rsidP="0051139F">
            <w:pPr>
              <w:jc w:val="center"/>
            </w:pPr>
            <w:r w:rsidRPr="00AE03E7">
              <w:t>2025 год</w:t>
            </w:r>
          </w:p>
        </w:tc>
        <w:tc>
          <w:tcPr>
            <w:tcW w:w="1555" w:type="dxa"/>
            <w:noWrap/>
            <w:vAlign w:val="center"/>
            <w:hideMark/>
          </w:tcPr>
          <w:p w14:paraId="6B49B557" w14:textId="77777777" w:rsidR="00F73AE2" w:rsidRPr="00AE03E7" w:rsidRDefault="00F73AE2" w:rsidP="0051139F">
            <w:pPr>
              <w:jc w:val="center"/>
            </w:pPr>
            <w:r w:rsidRPr="00AE03E7">
              <w:t>2026 год</w:t>
            </w:r>
          </w:p>
        </w:tc>
        <w:tc>
          <w:tcPr>
            <w:tcW w:w="1296" w:type="dxa"/>
            <w:vAlign w:val="center"/>
          </w:tcPr>
          <w:p w14:paraId="05BEB921" w14:textId="77777777" w:rsidR="00F73AE2" w:rsidRPr="00AE03E7" w:rsidRDefault="00F73AE2" w:rsidP="0051139F">
            <w:pPr>
              <w:jc w:val="center"/>
            </w:pPr>
            <w:r w:rsidRPr="00AE03E7">
              <w:t xml:space="preserve">2027 год </w:t>
            </w:r>
          </w:p>
        </w:tc>
        <w:tc>
          <w:tcPr>
            <w:tcW w:w="1247" w:type="dxa"/>
            <w:vAlign w:val="center"/>
          </w:tcPr>
          <w:p w14:paraId="00D0D779" w14:textId="77777777" w:rsidR="00F73AE2" w:rsidRPr="00AE03E7" w:rsidRDefault="00F73AE2" w:rsidP="0051139F">
            <w:pPr>
              <w:jc w:val="center"/>
            </w:pPr>
            <w:r w:rsidRPr="00AE03E7">
              <w:t>202</w:t>
            </w:r>
            <w:r>
              <w:t>8</w:t>
            </w:r>
            <w:r w:rsidRPr="00AE03E7">
              <w:t xml:space="preserve"> год</w:t>
            </w:r>
          </w:p>
        </w:tc>
      </w:tr>
      <w:tr w:rsidR="00F73AE2" w:rsidRPr="00AD3C77" w14:paraId="7FBF9B5F" w14:textId="77777777" w:rsidTr="0051139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03"/>
        </w:trPr>
        <w:tc>
          <w:tcPr>
            <w:tcW w:w="4946" w:type="dxa"/>
            <w:hideMark/>
          </w:tcPr>
          <w:p w14:paraId="41E263AF" w14:textId="77777777" w:rsidR="00F73AE2" w:rsidRPr="00AD3C77" w:rsidRDefault="00F73AE2" w:rsidP="0051139F">
            <w:pPr>
              <w:rPr>
                <w:sz w:val="20"/>
                <w:szCs w:val="20"/>
              </w:rPr>
            </w:pPr>
            <w:r w:rsidRPr="00AD3C77">
              <w:rPr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516FB48" w14:textId="77777777" w:rsidR="00F73AE2" w:rsidRPr="00AE03E7" w:rsidRDefault="00F73AE2" w:rsidP="0051139F">
            <w:pPr>
              <w:jc w:val="center"/>
            </w:pPr>
            <w:r>
              <w:rPr>
                <w:color w:val="000000"/>
              </w:rPr>
              <w:t>64 640,96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DB2B04D" w14:textId="77777777" w:rsidR="00F73AE2" w:rsidRPr="00AE03E7" w:rsidRDefault="00F73AE2" w:rsidP="0051139F">
            <w:pPr>
              <w:jc w:val="center"/>
            </w:pPr>
            <w:r>
              <w:rPr>
                <w:color w:val="000000"/>
              </w:rPr>
              <w:t>8 063,76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B226E30" w14:textId="77777777" w:rsidR="00F73AE2" w:rsidRPr="00AE03E7" w:rsidRDefault="00F73AE2" w:rsidP="0051139F">
            <w:pPr>
              <w:jc w:val="center"/>
            </w:pPr>
            <w:r>
              <w:rPr>
                <w:color w:val="000000"/>
              </w:rPr>
              <w:t>12 862,88</w:t>
            </w:r>
          </w:p>
        </w:tc>
        <w:tc>
          <w:tcPr>
            <w:tcW w:w="1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2E9F6CA" w14:textId="77777777" w:rsidR="00F73AE2" w:rsidRPr="00AE03E7" w:rsidRDefault="00F73AE2" w:rsidP="0051139F">
            <w:pPr>
              <w:jc w:val="center"/>
            </w:pPr>
            <w:r>
              <w:rPr>
                <w:color w:val="000000"/>
              </w:rPr>
              <w:t>23 280,54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4AD6492" w14:textId="77777777" w:rsidR="00F73AE2" w:rsidRPr="00AE03E7" w:rsidRDefault="00F73AE2" w:rsidP="0051139F">
            <w:pPr>
              <w:jc w:val="center"/>
            </w:pPr>
            <w:r>
              <w:rPr>
                <w:color w:val="000000"/>
              </w:rPr>
              <w:t>141,76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F80FED" w14:textId="77777777" w:rsidR="00F73AE2" w:rsidRPr="00AE03E7" w:rsidRDefault="00F73AE2" w:rsidP="0051139F">
            <w:pPr>
              <w:jc w:val="center"/>
            </w:pPr>
            <w:r>
              <w:rPr>
                <w:color w:val="000000"/>
              </w:rPr>
              <w:t>20 146,01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87F49A" w14:textId="77777777" w:rsidR="00F73AE2" w:rsidRPr="00AE03E7" w:rsidRDefault="00F73AE2" w:rsidP="0051139F">
            <w:pPr>
              <w:jc w:val="center"/>
            </w:pPr>
            <w:r>
              <w:rPr>
                <w:color w:val="000000"/>
              </w:rPr>
              <w:t>146,01</w:t>
            </w:r>
          </w:p>
        </w:tc>
      </w:tr>
      <w:tr w:rsidR="00F73AE2" w:rsidRPr="00AD3C77" w14:paraId="27B532AD" w14:textId="77777777" w:rsidTr="0051139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09"/>
        </w:trPr>
        <w:tc>
          <w:tcPr>
            <w:tcW w:w="4946" w:type="dxa"/>
            <w:hideMark/>
          </w:tcPr>
          <w:p w14:paraId="74B88D23" w14:textId="77777777" w:rsidR="00F73AE2" w:rsidRPr="00AD3C77" w:rsidRDefault="00F73AE2" w:rsidP="0051139F">
            <w:pPr>
              <w:rPr>
                <w:sz w:val="20"/>
                <w:szCs w:val="20"/>
              </w:rPr>
            </w:pPr>
            <w:r w:rsidRPr="00AD3C77">
              <w:rPr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70B5AD8" w14:textId="77777777" w:rsidR="00F73AE2" w:rsidRPr="00AE03E7" w:rsidRDefault="00F73AE2" w:rsidP="0051139F">
            <w:pPr>
              <w:jc w:val="center"/>
            </w:pPr>
            <w:r>
              <w:rPr>
                <w:color w:val="000000"/>
              </w:rPr>
              <w:t>933,85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9A8F64C" w14:textId="77777777" w:rsidR="00F73AE2" w:rsidRPr="00AE03E7" w:rsidRDefault="00F73AE2" w:rsidP="0051139F">
            <w:pPr>
              <w:jc w:val="center"/>
            </w:pPr>
            <w:r>
              <w:rPr>
                <w:color w:val="000000"/>
              </w:rPr>
              <w:t>165,19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1FD95AE" w14:textId="77777777" w:rsidR="00F73AE2" w:rsidRPr="00AE03E7" w:rsidRDefault="00F73AE2" w:rsidP="0051139F">
            <w:pPr>
              <w:jc w:val="center"/>
            </w:pPr>
            <w:r>
              <w:rPr>
                <w:color w:val="000000"/>
              </w:rPr>
              <w:t>164,03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8640669" w14:textId="77777777" w:rsidR="00F73AE2" w:rsidRPr="00AE03E7" w:rsidRDefault="00F73AE2" w:rsidP="0051139F">
            <w:pPr>
              <w:jc w:val="center"/>
            </w:pPr>
            <w:r>
              <w:rPr>
                <w:color w:val="000000"/>
              </w:rPr>
              <w:t>159,05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056A796" w14:textId="77777777" w:rsidR="00F73AE2" w:rsidRPr="00AE03E7" w:rsidRDefault="00F73AE2" w:rsidP="0051139F">
            <w:pPr>
              <w:jc w:val="center"/>
            </w:pPr>
            <w:r>
              <w:rPr>
                <w:color w:val="000000"/>
              </w:rPr>
              <w:t>153,58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767FD3C" w14:textId="77777777" w:rsidR="00F73AE2" w:rsidRPr="00AE03E7" w:rsidRDefault="00F73AE2" w:rsidP="0051139F">
            <w:pPr>
              <w:jc w:val="center"/>
            </w:pPr>
            <w:r>
              <w:rPr>
                <w:color w:val="000000"/>
              </w:rPr>
              <w:t>146,00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6AB52C" w14:textId="77777777" w:rsidR="00F73AE2" w:rsidRPr="00AE03E7" w:rsidRDefault="00F73AE2" w:rsidP="0051139F">
            <w:pPr>
              <w:jc w:val="center"/>
            </w:pPr>
            <w:r>
              <w:rPr>
                <w:color w:val="000000"/>
              </w:rPr>
              <w:t>146,00</w:t>
            </w:r>
          </w:p>
        </w:tc>
      </w:tr>
      <w:tr w:rsidR="00F73AE2" w:rsidRPr="00AD3C77" w14:paraId="75C6FF62" w14:textId="77777777" w:rsidTr="0051139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15"/>
        </w:trPr>
        <w:tc>
          <w:tcPr>
            <w:tcW w:w="4946" w:type="dxa"/>
            <w:hideMark/>
          </w:tcPr>
          <w:p w14:paraId="6D65DA95" w14:textId="77777777" w:rsidR="00F73AE2" w:rsidRPr="00AD3C77" w:rsidRDefault="00F73AE2" w:rsidP="0051139F">
            <w:pPr>
              <w:rPr>
                <w:sz w:val="20"/>
                <w:szCs w:val="20"/>
              </w:rPr>
            </w:pPr>
            <w:r w:rsidRPr="00AD3C77">
              <w:rPr>
                <w:sz w:val="20"/>
                <w:szCs w:val="20"/>
              </w:rPr>
              <w:t>Средства бюджет</w:t>
            </w:r>
            <w:r>
              <w:rPr>
                <w:sz w:val="20"/>
                <w:szCs w:val="20"/>
              </w:rPr>
              <w:t>а</w:t>
            </w:r>
            <w:r w:rsidRPr="00AD3C77">
              <w:rPr>
                <w:sz w:val="20"/>
                <w:szCs w:val="20"/>
              </w:rPr>
              <w:t xml:space="preserve"> </w:t>
            </w:r>
            <w:r w:rsidRPr="001F7FEC">
              <w:rPr>
                <w:sz w:val="20"/>
                <w:szCs w:val="20"/>
              </w:rPr>
              <w:t>городского округа Кашира</w:t>
            </w:r>
            <w:r w:rsidRPr="00AD3C77">
              <w:rPr>
                <w:sz w:val="20"/>
                <w:szCs w:val="20"/>
              </w:rPr>
              <w:t xml:space="preserve"> Московской области</w:t>
            </w:r>
          </w:p>
        </w:tc>
        <w:tc>
          <w:tcPr>
            <w:tcW w:w="1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77F67C2" w14:textId="7E1AEC3C" w:rsidR="00F73AE2" w:rsidRPr="00AE03E7" w:rsidRDefault="00124DDE" w:rsidP="0051139F">
            <w:pPr>
              <w:jc w:val="center"/>
            </w:pPr>
            <w:r>
              <w:rPr>
                <w:color w:val="000000"/>
              </w:rPr>
              <w:t>1 847 987,75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DBC7163" w14:textId="77777777" w:rsidR="00F73AE2" w:rsidRPr="00AE03E7" w:rsidRDefault="00F73AE2" w:rsidP="0051139F">
            <w:pPr>
              <w:jc w:val="center"/>
            </w:pPr>
            <w:r>
              <w:rPr>
                <w:color w:val="000000"/>
              </w:rPr>
              <w:t>252 928,91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156E32A" w14:textId="77777777" w:rsidR="00F73AE2" w:rsidRPr="00AE03E7" w:rsidRDefault="00F73AE2" w:rsidP="0051139F">
            <w:pPr>
              <w:jc w:val="center"/>
            </w:pPr>
            <w:r>
              <w:rPr>
                <w:color w:val="000000"/>
              </w:rPr>
              <w:t>271 439,79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D55BA5F" w14:textId="77777777" w:rsidR="00F73AE2" w:rsidRPr="00AE03E7" w:rsidRDefault="00F73AE2" w:rsidP="0051139F">
            <w:pPr>
              <w:jc w:val="center"/>
            </w:pPr>
            <w:r w:rsidRPr="00FE61E5">
              <w:rPr>
                <w:color w:val="000000"/>
              </w:rPr>
              <w:t>347</w:t>
            </w:r>
            <w:r>
              <w:rPr>
                <w:color w:val="000000"/>
              </w:rPr>
              <w:t xml:space="preserve"> </w:t>
            </w:r>
            <w:r w:rsidRPr="00FE61E5">
              <w:rPr>
                <w:color w:val="000000"/>
              </w:rPr>
              <w:t>886,21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CDB8895" w14:textId="63A1EEE3" w:rsidR="00F73AE2" w:rsidRPr="00AE03E7" w:rsidRDefault="00376AF2" w:rsidP="0051139F">
            <w:pPr>
              <w:jc w:val="center"/>
            </w:pPr>
            <w:r>
              <w:rPr>
                <w:color w:val="000000"/>
              </w:rPr>
              <w:t>320 912,57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D138D34" w14:textId="2FD855DA" w:rsidR="00F73AE2" w:rsidRPr="00AE03E7" w:rsidRDefault="00376AF2" w:rsidP="0051139F">
            <w:pPr>
              <w:jc w:val="center"/>
            </w:pPr>
            <w:r>
              <w:rPr>
                <w:color w:val="000000"/>
              </w:rPr>
              <w:t>326 109,16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21CCBE6" w14:textId="24865BE2" w:rsidR="00F73AE2" w:rsidRPr="00AE03E7" w:rsidRDefault="00376AF2" w:rsidP="0051139F">
            <w:pPr>
              <w:jc w:val="center"/>
            </w:pPr>
            <w:r>
              <w:rPr>
                <w:color w:val="000000"/>
              </w:rPr>
              <w:t>328 711,11</w:t>
            </w:r>
          </w:p>
        </w:tc>
      </w:tr>
      <w:tr w:rsidR="00F73AE2" w:rsidRPr="00AD3C77" w14:paraId="40820F67" w14:textId="77777777" w:rsidTr="0051139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72"/>
        </w:trPr>
        <w:tc>
          <w:tcPr>
            <w:tcW w:w="4946" w:type="dxa"/>
            <w:hideMark/>
          </w:tcPr>
          <w:p w14:paraId="6E4041B8" w14:textId="77777777" w:rsidR="00F73AE2" w:rsidRDefault="00F73AE2" w:rsidP="0051139F">
            <w:pPr>
              <w:rPr>
                <w:sz w:val="20"/>
                <w:szCs w:val="20"/>
              </w:rPr>
            </w:pPr>
            <w:r w:rsidRPr="00AD3C77">
              <w:rPr>
                <w:sz w:val="20"/>
                <w:szCs w:val="20"/>
              </w:rPr>
              <w:t>Внебюджетные источники</w:t>
            </w:r>
          </w:p>
          <w:p w14:paraId="32261812" w14:textId="77777777" w:rsidR="00F73AE2" w:rsidRPr="00AD3C77" w:rsidRDefault="00F73AE2" w:rsidP="0051139F">
            <w:pPr>
              <w:rPr>
                <w:sz w:val="20"/>
                <w:szCs w:val="20"/>
              </w:rPr>
            </w:pPr>
          </w:p>
        </w:tc>
        <w:tc>
          <w:tcPr>
            <w:tcW w:w="1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A76377D" w14:textId="77777777" w:rsidR="00F73AE2" w:rsidRPr="00AE03E7" w:rsidRDefault="00F73AE2" w:rsidP="0051139F">
            <w:pPr>
              <w:jc w:val="center"/>
            </w:pPr>
            <w:r>
              <w:rPr>
                <w:color w:val="000000"/>
              </w:rPr>
              <w:t>51 889,80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43BA528" w14:textId="77777777" w:rsidR="00F73AE2" w:rsidRPr="00AE03E7" w:rsidRDefault="00F73AE2" w:rsidP="0051139F">
            <w:pPr>
              <w:jc w:val="center"/>
            </w:pPr>
            <w:r>
              <w:rPr>
                <w:color w:val="000000"/>
              </w:rPr>
              <w:t>8 856,50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F3BB4FE" w14:textId="77777777" w:rsidR="00F73AE2" w:rsidRPr="00AE03E7" w:rsidRDefault="00F73AE2" w:rsidP="0051139F">
            <w:pPr>
              <w:jc w:val="center"/>
            </w:pPr>
            <w:r>
              <w:rPr>
                <w:color w:val="000000"/>
              </w:rPr>
              <w:t>10 273,30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09B365C" w14:textId="77777777" w:rsidR="00F73AE2" w:rsidRPr="00AE03E7" w:rsidRDefault="00F73AE2" w:rsidP="0051139F">
            <w:pPr>
              <w:jc w:val="center"/>
            </w:pPr>
            <w:r>
              <w:rPr>
                <w:color w:val="000000"/>
              </w:rPr>
              <w:t>8 190,00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D814933" w14:textId="77777777" w:rsidR="00F73AE2" w:rsidRPr="00AE03E7" w:rsidRDefault="00F73AE2" w:rsidP="0051139F">
            <w:pPr>
              <w:jc w:val="center"/>
            </w:pPr>
            <w:r>
              <w:rPr>
                <w:color w:val="000000"/>
              </w:rPr>
              <w:t>8 190,00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3E22B4E" w14:textId="77777777" w:rsidR="00F73AE2" w:rsidRPr="00AE03E7" w:rsidRDefault="00F73AE2" w:rsidP="0051139F">
            <w:pPr>
              <w:jc w:val="center"/>
            </w:pPr>
            <w:r>
              <w:rPr>
                <w:color w:val="000000"/>
              </w:rPr>
              <w:t>8 190,00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6A419E3" w14:textId="77777777" w:rsidR="00F73AE2" w:rsidRPr="00AE03E7" w:rsidRDefault="00F73AE2" w:rsidP="0051139F">
            <w:pPr>
              <w:jc w:val="center"/>
            </w:pPr>
            <w:r>
              <w:rPr>
                <w:color w:val="000000"/>
              </w:rPr>
              <w:t>8 190,00</w:t>
            </w:r>
          </w:p>
        </w:tc>
      </w:tr>
      <w:tr w:rsidR="00F73AE2" w:rsidRPr="00AD3C77" w14:paraId="3D248F17" w14:textId="77777777" w:rsidTr="0051139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06"/>
        </w:trPr>
        <w:tc>
          <w:tcPr>
            <w:tcW w:w="4946" w:type="dxa"/>
            <w:hideMark/>
          </w:tcPr>
          <w:p w14:paraId="5895B882" w14:textId="77777777" w:rsidR="00F73AE2" w:rsidRDefault="00F73AE2" w:rsidP="0051139F">
            <w:pPr>
              <w:rPr>
                <w:sz w:val="20"/>
                <w:szCs w:val="20"/>
              </w:rPr>
            </w:pPr>
            <w:r w:rsidRPr="00AD3C77">
              <w:rPr>
                <w:sz w:val="20"/>
                <w:szCs w:val="20"/>
              </w:rPr>
              <w:t>Всего, в том числе по годам</w:t>
            </w:r>
          </w:p>
          <w:p w14:paraId="02D4481E" w14:textId="77777777" w:rsidR="00F73AE2" w:rsidRDefault="00F73AE2" w:rsidP="0051139F">
            <w:pPr>
              <w:rPr>
                <w:sz w:val="20"/>
                <w:szCs w:val="20"/>
              </w:rPr>
            </w:pPr>
          </w:p>
          <w:p w14:paraId="24DF682A" w14:textId="77777777" w:rsidR="00F73AE2" w:rsidRPr="00AD3C77" w:rsidRDefault="00F73AE2" w:rsidP="0051139F">
            <w:pPr>
              <w:rPr>
                <w:sz w:val="20"/>
                <w:szCs w:val="20"/>
              </w:rPr>
            </w:pPr>
          </w:p>
        </w:tc>
        <w:tc>
          <w:tcPr>
            <w:tcW w:w="1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9ABCEC1" w14:textId="77777777" w:rsidR="00F73AE2" w:rsidRDefault="00F73AE2" w:rsidP="0051139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3F279522" w14:textId="61F72996" w:rsidR="00F73AE2" w:rsidRPr="003175EC" w:rsidRDefault="00124DDE" w:rsidP="0051139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1 965 452,36</w:t>
            </w:r>
          </w:p>
          <w:p w14:paraId="6C911D14" w14:textId="77777777" w:rsidR="00F73AE2" w:rsidRPr="00AE03E7" w:rsidRDefault="00F73AE2" w:rsidP="0051139F">
            <w:pPr>
              <w:jc w:val="center"/>
            </w:pP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6157F68" w14:textId="77777777" w:rsidR="00F73AE2" w:rsidRPr="003175EC" w:rsidRDefault="00F73AE2" w:rsidP="0051139F">
            <w:pPr>
              <w:jc w:val="center"/>
            </w:pPr>
            <w:r w:rsidRPr="003175EC">
              <w:rPr>
                <w:color w:val="000000"/>
              </w:rPr>
              <w:t>270 014,36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1C56510" w14:textId="77777777" w:rsidR="00F73AE2" w:rsidRPr="003175EC" w:rsidRDefault="00F73AE2" w:rsidP="0051139F">
            <w:pPr>
              <w:jc w:val="center"/>
            </w:pPr>
            <w:r w:rsidRPr="003175EC">
              <w:rPr>
                <w:color w:val="000000"/>
              </w:rPr>
              <w:t>294 740,00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CC2FE11" w14:textId="77777777" w:rsidR="00F73AE2" w:rsidRPr="003175EC" w:rsidRDefault="00F73AE2" w:rsidP="0051139F">
            <w:pPr>
              <w:jc w:val="center"/>
            </w:pPr>
            <w:r w:rsidRPr="00FE61E5">
              <w:rPr>
                <w:color w:val="000000"/>
              </w:rPr>
              <w:t>379</w:t>
            </w:r>
            <w:r>
              <w:rPr>
                <w:color w:val="000000"/>
              </w:rPr>
              <w:t xml:space="preserve"> </w:t>
            </w:r>
            <w:r w:rsidRPr="00FE61E5">
              <w:rPr>
                <w:color w:val="000000"/>
              </w:rPr>
              <w:t>515,8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F999130" w14:textId="150EB243" w:rsidR="00F73AE2" w:rsidRPr="003175EC" w:rsidRDefault="00376AF2" w:rsidP="0051139F">
            <w:pPr>
              <w:jc w:val="center"/>
            </w:pPr>
            <w:r>
              <w:rPr>
                <w:color w:val="000000"/>
              </w:rPr>
              <w:t>329 397,91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163D56D" w14:textId="772D7AEF" w:rsidR="00F73AE2" w:rsidRPr="003175EC" w:rsidRDefault="00376AF2" w:rsidP="0051139F">
            <w:pPr>
              <w:jc w:val="center"/>
            </w:pPr>
            <w:r>
              <w:rPr>
                <w:color w:val="000000"/>
              </w:rPr>
              <w:t>354 591,17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DFF7B29" w14:textId="7E725E3C" w:rsidR="00F73AE2" w:rsidRPr="003175EC" w:rsidRDefault="00376AF2" w:rsidP="0051139F">
            <w:pPr>
              <w:jc w:val="center"/>
            </w:pPr>
            <w:r>
              <w:rPr>
                <w:color w:val="000000"/>
              </w:rPr>
              <w:t>337 193,12</w:t>
            </w:r>
          </w:p>
        </w:tc>
      </w:tr>
    </w:tbl>
    <w:p w14:paraId="7916BCDD" w14:textId="77777777" w:rsidR="00F12C76" w:rsidRDefault="00F12C76" w:rsidP="006C0B77">
      <w:pPr>
        <w:ind w:firstLine="709"/>
        <w:jc w:val="both"/>
      </w:pPr>
    </w:p>
    <w:sectPr w:rsidR="00F12C76" w:rsidSect="00F73AE2">
      <w:pgSz w:w="16838" w:h="11906" w:orient="landscape" w:code="9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D0686C"/>
    <w:multiLevelType w:val="multilevel"/>
    <w:tmpl w:val="68E0D5DE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" w15:restartNumberingAfterBreak="0">
    <w:nsid w:val="63C13F4D"/>
    <w:multiLevelType w:val="multilevel"/>
    <w:tmpl w:val="E1FAE5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 w16cid:durableId="464199243">
    <w:abstractNumId w:val="1"/>
  </w:num>
  <w:num w:numId="2" w16cid:durableId="18386125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7135"/>
    <w:rsid w:val="000C666B"/>
    <w:rsid w:val="00124DDE"/>
    <w:rsid w:val="00331FBA"/>
    <w:rsid w:val="00376AF2"/>
    <w:rsid w:val="003B312D"/>
    <w:rsid w:val="00577135"/>
    <w:rsid w:val="006C0B77"/>
    <w:rsid w:val="008242FF"/>
    <w:rsid w:val="00870751"/>
    <w:rsid w:val="00922C48"/>
    <w:rsid w:val="00A7432D"/>
    <w:rsid w:val="00B915B7"/>
    <w:rsid w:val="00E03AAA"/>
    <w:rsid w:val="00EA59DF"/>
    <w:rsid w:val="00EE4070"/>
    <w:rsid w:val="00F12C76"/>
    <w:rsid w:val="00F73A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AAB4AF"/>
  <w15:chartTrackingRefBased/>
  <w15:docId w15:val="{047D7AEF-B58F-448C-AF63-6635663FD2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73AE2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57713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7713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77135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77135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77135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77135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77135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77135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77135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7713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57713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57713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577135"/>
    <w:rPr>
      <w:rFonts w:eastAsiaTheme="majorEastAsia" w:cstheme="majorBidi"/>
      <w:i/>
      <w:iCs/>
      <w:color w:val="0F4761" w:themeColor="accent1" w:themeShade="BF"/>
      <w:sz w:val="28"/>
    </w:rPr>
  </w:style>
  <w:style w:type="character" w:customStyle="1" w:styleId="50">
    <w:name w:val="Заголовок 5 Знак"/>
    <w:basedOn w:val="a0"/>
    <w:link w:val="5"/>
    <w:uiPriority w:val="9"/>
    <w:semiHidden/>
    <w:rsid w:val="00577135"/>
    <w:rPr>
      <w:rFonts w:eastAsiaTheme="majorEastAsia" w:cstheme="majorBidi"/>
      <w:color w:val="0F4761" w:themeColor="accent1" w:themeShade="BF"/>
      <w:sz w:val="28"/>
    </w:rPr>
  </w:style>
  <w:style w:type="character" w:customStyle="1" w:styleId="60">
    <w:name w:val="Заголовок 6 Знак"/>
    <w:basedOn w:val="a0"/>
    <w:link w:val="6"/>
    <w:uiPriority w:val="9"/>
    <w:semiHidden/>
    <w:rsid w:val="00577135"/>
    <w:rPr>
      <w:rFonts w:eastAsiaTheme="majorEastAsia" w:cstheme="majorBidi"/>
      <w:i/>
      <w:iCs/>
      <w:color w:val="595959" w:themeColor="text1" w:themeTint="A6"/>
      <w:sz w:val="28"/>
    </w:rPr>
  </w:style>
  <w:style w:type="character" w:customStyle="1" w:styleId="70">
    <w:name w:val="Заголовок 7 Знак"/>
    <w:basedOn w:val="a0"/>
    <w:link w:val="7"/>
    <w:uiPriority w:val="9"/>
    <w:semiHidden/>
    <w:rsid w:val="00577135"/>
    <w:rPr>
      <w:rFonts w:eastAsiaTheme="majorEastAsia" w:cstheme="majorBidi"/>
      <w:color w:val="595959" w:themeColor="text1" w:themeTint="A6"/>
      <w:sz w:val="28"/>
    </w:rPr>
  </w:style>
  <w:style w:type="character" w:customStyle="1" w:styleId="80">
    <w:name w:val="Заголовок 8 Знак"/>
    <w:basedOn w:val="a0"/>
    <w:link w:val="8"/>
    <w:uiPriority w:val="9"/>
    <w:semiHidden/>
    <w:rsid w:val="00577135"/>
    <w:rPr>
      <w:rFonts w:eastAsiaTheme="majorEastAsia" w:cstheme="majorBidi"/>
      <w:i/>
      <w:iCs/>
      <w:color w:val="272727" w:themeColor="text1" w:themeTint="D8"/>
      <w:sz w:val="28"/>
    </w:rPr>
  </w:style>
  <w:style w:type="character" w:customStyle="1" w:styleId="90">
    <w:name w:val="Заголовок 9 Знак"/>
    <w:basedOn w:val="a0"/>
    <w:link w:val="9"/>
    <w:uiPriority w:val="9"/>
    <w:semiHidden/>
    <w:rsid w:val="00577135"/>
    <w:rPr>
      <w:rFonts w:eastAsiaTheme="majorEastAsia" w:cstheme="majorBidi"/>
      <w:color w:val="272727" w:themeColor="text1" w:themeTint="D8"/>
      <w:sz w:val="28"/>
    </w:rPr>
  </w:style>
  <w:style w:type="paragraph" w:styleId="a3">
    <w:name w:val="Title"/>
    <w:basedOn w:val="a"/>
    <w:next w:val="a"/>
    <w:link w:val="a4"/>
    <w:uiPriority w:val="10"/>
    <w:qFormat/>
    <w:rsid w:val="0057713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57713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77135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57713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57713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577135"/>
    <w:rPr>
      <w:rFonts w:ascii="Times New Roman" w:hAnsi="Times New Roman"/>
      <w:i/>
      <w:iCs/>
      <w:color w:val="404040" w:themeColor="text1" w:themeTint="BF"/>
      <w:sz w:val="28"/>
    </w:rPr>
  </w:style>
  <w:style w:type="paragraph" w:styleId="a7">
    <w:name w:val="List Paragraph"/>
    <w:aliases w:val="Bullet List,FooterText,numbered,Paragraphe de liste1,lp1,Список с булитами,it_List1,Bullet 1,Use Case List Paragraph"/>
    <w:basedOn w:val="a"/>
    <w:link w:val="a8"/>
    <w:uiPriority w:val="34"/>
    <w:qFormat/>
    <w:rsid w:val="00577135"/>
    <w:pPr>
      <w:ind w:left="720"/>
      <w:contextualSpacing/>
    </w:pPr>
  </w:style>
  <w:style w:type="character" w:styleId="a9">
    <w:name w:val="Intense Emphasis"/>
    <w:basedOn w:val="a0"/>
    <w:uiPriority w:val="21"/>
    <w:qFormat/>
    <w:rsid w:val="00577135"/>
    <w:rPr>
      <w:i/>
      <w:iCs/>
      <w:color w:val="0F4761" w:themeColor="accent1" w:themeShade="BF"/>
    </w:rPr>
  </w:style>
  <w:style w:type="paragraph" w:styleId="aa">
    <w:name w:val="Intense Quote"/>
    <w:basedOn w:val="a"/>
    <w:next w:val="a"/>
    <w:link w:val="ab"/>
    <w:uiPriority w:val="30"/>
    <w:qFormat/>
    <w:rsid w:val="0057713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b">
    <w:name w:val="Выделенная цитата Знак"/>
    <w:basedOn w:val="a0"/>
    <w:link w:val="aa"/>
    <w:uiPriority w:val="30"/>
    <w:rsid w:val="00577135"/>
    <w:rPr>
      <w:rFonts w:ascii="Times New Roman" w:hAnsi="Times New Roman"/>
      <w:i/>
      <w:iCs/>
      <w:color w:val="0F4761" w:themeColor="accent1" w:themeShade="BF"/>
      <w:sz w:val="28"/>
    </w:rPr>
  </w:style>
  <w:style w:type="character" w:styleId="ac">
    <w:name w:val="Intense Reference"/>
    <w:basedOn w:val="a0"/>
    <w:uiPriority w:val="32"/>
    <w:qFormat/>
    <w:rsid w:val="00577135"/>
    <w:rPr>
      <w:b/>
      <w:bCs/>
      <w:smallCaps/>
      <w:color w:val="0F4761" w:themeColor="accent1" w:themeShade="BF"/>
      <w:spacing w:val="5"/>
    </w:rPr>
  </w:style>
  <w:style w:type="paragraph" w:customStyle="1" w:styleId="ConsPlusTitle">
    <w:name w:val="ConsPlusTitle"/>
    <w:qFormat/>
    <w:rsid w:val="00F73AE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kern w:val="0"/>
      <w:sz w:val="28"/>
      <w:szCs w:val="28"/>
      <w:lang w:eastAsia="ru-RU"/>
      <w14:ligatures w14:val="none"/>
    </w:rPr>
  </w:style>
  <w:style w:type="character" w:customStyle="1" w:styleId="a8">
    <w:name w:val="Абзац списка Знак"/>
    <w:aliases w:val="Bullet List Знак,FooterText Знак,numbered Знак,Paragraphe de liste1 Знак,lp1 Знак,Список с булитами Знак,it_List1 Знак,Bullet 1 Знак,Use Case List Paragraph Знак"/>
    <w:link w:val="a7"/>
    <w:uiPriority w:val="34"/>
    <w:locked/>
    <w:rsid w:val="00F73AE2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3</Pages>
  <Words>679</Words>
  <Characters>3872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Сысоева</dc:creator>
  <cp:keywords/>
  <dc:description/>
  <cp:lastModifiedBy>Сысоева</cp:lastModifiedBy>
  <cp:revision>4</cp:revision>
  <dcterms:created xsi:type="dcterms:W3CDTF">2025-11-13T09:01:00Z</dcterms:created>
  <dcterms:modified xsi:type="dcterms:W3CDTF">2025-11-13T11:44:00Z</dcterms:modified>
</cp:coreProperties>
</file>